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B4" w:rsidRPr="008814B4" w:rsidRDefault="008814B4" w:rsidP="008814B4">
      <w:pPr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СОВЕТ ДЕПУТАТОВ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 xml:space="preserve"> ПОЛЬЯНОВСКОГО СЕЛЬСОВЕТА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 xml:space="preserve"> ЧИСТООЗЕРНОГО РАЙОНА НОВОСИБИРСКОЙ ОБЛАСТИ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(пятого созыва)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РЕШЕНИЕ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 xml:space="preserve"> двадцать  третьей  сессии  </w:t>
      </w:r>
    </w:p>
    <w:p w:rsidR="008814B4" w:rsidRPr="008814B4" w:rsidRDefault="008814B4" w:rsidP="008814B4">
      <w:pPr>
        <w:jc w:val="center"/>
        <w:rPr>
          <w:sz w:val="28"/>
          <w:szCs w:val="28"/>
        </w:rPr>
      </w:pPr>
    </w:p>
    <w:p w:rsidR="008814B4" w:rsidRPr="008814B4" w:rsidRDefault="008814B4" w:rsidP="008814B4">
      <w:pPr>
        <w:jc w:val="center"/>
        <w:rPr>
          <w:sz w:val="28"/>
          <w:szCs w:val="28"/>
        </w:rPr>
      </w:pPr>
    </w:p>
    <w:p w:rsidR="008814B4" w:rsidRPr="008814B4" w:rsidRDefault="008814B4" w:rsidP="008814B4">
      <w:pPr>
        <w:jc w:val="center"/>
        <w:rPr>
          <w:sz w:val="28"/>
          <w:szCs w:val="28"/>
        </w:rPr>
      </w:pPr>
      <w:r w:rsidRPr="008814B4">
        <w:rPr>
          <w:sz w:val="28"/>
          <w:szCs w:val="28"/>
        </w:rPr>
        <w:t>от  14.11.2018    № 134</w:t>
      </w:r>
    </w:p>
    <w:p w:rsidR="008814B4" w:rsidRPr="008814B4" w:rsidRDefault="008814B4" w:rsidP="008814B4">
      <w:pPr>
        <w:tabs>
          <w:tab w:val="left" w:pos="5331"/>
        </w:tabs>
        <w:jc w:val="both"/>
        <w:rPr>
          <w:sz w:val="28"/>
          <w:szCs w:val="28"/>
        </w:rPr>
      </w:pPr>
      <w:r w:rsidRPr="008814B4">
        <w:rPr>
          <w:sz w:val="28"/>
          <w:szCs w:val="28"/>
        </w:rPr>
        <w:tab/>
      </w:r>
    </w:p>
    <w:p w:rsidR="008814B4" w:rsidRPr="008814B4" w:rsidRDefault="008814B4" w:rsidP="008814B4">
      <w:pPr>
        <w:rPr>
          <w:sz w:val="28"/>
          <w:szCs w:val="28"/>
        </w:rPr>
      </w:pP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Об определении налоговых ставок,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порядка и сроков уплаты земельного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  <w:r w:rsidRPr="008814B4">
        <w:rPr>
          <w:b/>
          <w:sz w:val="28"/>
          <w:szCs w:val="28"/>
        </w:rPr>
        <w:t>налога</w:t>
      </w:r>
    </w:p>
    <w:p w:rsidR="008814B4" w:rsidRPr="008814B4" w:rsidRDefault="008814B4" w:rsidP="008814B4">
      <w:pPr>
        <w:jc w:val="center"/>
        <w:rPr>
          <w:b/>
          <w:sz w:val="28"/>
          <w:szCs w:val="28"/>
        </w:rPr>
      </w:pPr>
    </w:p>
    <w:p w:rsidR="008814B4" w:rsidRPr="008814B4" w:rsidRDefault="008814B4" w:rsidP="008814B4">
      <w:pPr>
        <w:ind w:firstLine="360"/>
        <w:jc w:val="both"/>
        <w:rPr>
          <w:sz w:val="28"/>
          <w:szCs w:val="28"/>
        </w:rPr>
      </w:pPr>
      <w:r w:rsidRPr="008814B4">
        <w:rPr>
          <w:sz w:val="28"/>
          <w:szCs w:val="28"/>
        </w:rPr>
        <w:t>В соответствии с  Федеральным  законом 06.10.2003г. №131-ФЗ  "Об общих принципах организации местного самоуправления в Российской Федерации», Налоговым  кодексом  Российской Федерации и Уставом Польяновского сельсовета Чистоозерного района Новосибирской области, Совет депутатов</w:t>
      </w:r>
    </w:p>
    <w:p w:rsidR="008814B4" w:rsidRPr="008814B4" w:rsidRDefault="008814B4" w:rsidP="008814B4">
      <w:pPr>
        <w:ind w:firstLine="360"/>
        <w:jc w:val="both"/>
        <w:rPr>
          <w:sz w:val="28"/>
          <w:szCs w:val="28"/>
        </w:rPr>
      </w:pPr>
      <w:r w:rsidRPr="008814B4">
        <w:rPr>
          <w:sz w:val="28"/>
          <w:szCs w:val="28"/>
        </w:rPr>
        <w:t>РЕШИЛ:</w:t>
      </w:r>
    </w:p>
    <w:p w:rsidR="008814B4" w:rsidRPr="008814B4" w:rsidRDefault="008814B4" w:rsidP="008814B4">
      <w:pPr>
        <w:numPr>
          <w:ilvl w:val="0"/>
          <w:numId w:val="27"/>
        </w:numPr>
        <w:jc w:val="both"/>
        <w:rPr>
          <w:sz w:val="28"/>
          <w:szCs w:val="28"/>
        </w:rPr>
      </w:pPr>
      <w:r w:rsidRPr="008814B4">
        <w:rPr>
          <w:sz w:val="28"/>
          <w:szCs w:val="28"/>
        </w:rPr>
        <w:t>Установить  с 01.01.2019 года на территории  Польяновского сельсовета Чистоозерного района Новосибирской области  ставки земельного налога  согласно приложения № 1</w:t>
      </w:r>
    </w:p>
    <w:p w:rsidR="008814B4" w:rsidRPr="008814B4" w:rsidRDefault="008814B4" w:rsidP="008814B4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8814B4">
        <w:rPr>
          <w:rFonts w:ascii="Times New Roman" w:hAnsi="Times New Roman"/>
          <w:sz w:val="28"/>
          <w:szCs w:val="28"/>
        </w:rPr>
        <w:t>Установить следующие сроки и порядок уплаты земельного налога:</w:t>
      </w:r>
    </w:p>
    <w:p w:rsidR="008814B4" w:rsidRPr="008814B4" w:rsidRDefault="008814B4" w:rsidP="008814B4">
      <w:pPr>
        <w:ind w:left="360"/>
        <w:jc w:val="both"/>
        <w:rPr>
          <w:sz w:val="28"/>
          <w:szCs w:val="28"/>
        </w:rPr>
      </w:pPr>
      <w:r w:rsidRPr="008814B4">
        <w:rPr>
          <w:sz w:val="28"/>
          <w:szCs w:val="28"/>
        </w:rPr>
        <w:t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 уплачивают авансовые платежи по земельному налогу равными долями в размере ¼ суммы налога, подлежащей уплате за налоговый период не позднее 30 апреля, 31 июля, 31 октября налогового периода, и до 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8814B4" w:rsidRPr="008814B4" w:rsidRDefault="008814B4" w:rsidP="008814B4">
      <w:pPr>
        <w:pStyle w:val="a9"/>
        <w:numPr>
          <w:ilvl w:val="0"/>
          <w:numId w:val="27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8814B4">
        <w:rPr>
          <w:sz w:val="28"/>
          <w:szCs w:val="28"/>
        </w:rPr>
        <w:t>Решение опубликовать в периодическом  печатном  издании  “Вестник МО Польяновского сельсовета ”.</w:t>
      </w:r>
    </w:p>
    <w:p w:rsidR="008814B4" w:rsidRPr="008814B4" w:rsidRDefault="008814B4" w:rsidP="008814B4">
      <w:pPr>
        <w:pStyle w:val="a9"/>
        <w:numPr>
          <w:ilvl w:val="0"/>
          <w:numId w:val="27"/>
        </w:numPr>
        <w:contextualSpacing/>
        <w:jc w:val="both"/>
        <w:rPr>
          <w:sz w:val="28"/>
          <w:szCs w:val="28"/>
        </w:rPr>
      </w:pPr>
      <w:r w:rsidRPr="008814B4">
        <w:rPr>
          <w:sz w:val="28"/>
          <w:szCs w:val="28"/>
        </w:rPr>
        <w:t>Настоящие решение вступает в силу  не ранее, чем по истечению одного месяца со дня официального опубликования и распространяется на правоотношения, возникшие с 01.01.2019 года.</w:t>
      </w:r>
    </w:p>
    <w:p w:rsidR="008814B4" w:rsidRPr="008814B4" w:rsidRDefault="008814B4" w:rsidP="008814B4">
      <w:pPr>
        <w:pStyle w:val="2"/>
        <w:numPr>
          <w:ilvl w:val="0"/>
          <w:numId w:val="27"/>
        </w:numPr>
        <w:ind w:left="180" w:hanging="180"/>
      </w:pPr>
      <w:r w:rsidRPr="008814B4">
        <w:t>Со дня вступления в силу настоящего решения признать утратившим силу: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 xml:space="preserve"> -    решение     двадцать  первой  сессии   Совета депутатов  Польяновского сельсовета Чистоозерного района Новосибирской области  от 14.11.2012 года «Об определении налоговых ставок, порядка и сроков уплаты земельного налога»; 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 xml:space="preserve">- решение № 2  двадцать  второй сессии Совета депутатов Польяновского сельсовета Чистоозерного района Новосибирской области от 30.11.2012 г. «О </w:t>
      </w:r>
      <w:r w:rsidRPr="008814B4">
        <w:lastRenderedPageBreak/>
        <w:t>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решение № 22  тридцать  первой  сессии Совета депутатов Польяновского сельсовета Чистоозерного района Новосибирской области от 14.11.2013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решение №15 тридцать  девятой сессии Совета депутатов Польяновского сельсовета Чистоозерного района Новосибирской области от 14.11.2014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 решение №15 второй сессии Совета депутатов Польяновского сельсовета Чистоозерного района Новосибирской области от 14.11.2015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 решение №20 внеочередной сессии Совета депутатов Польяновского сельсовета Чистоозерного района Новосибирской области от 30.11.2015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решение №58 восьмой сессии Совета депутатов Польяновского сельсовета Чистоозерного района Новосибирской области от 14.11.2016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left="180" w:firstLine="0"/>
      </w:pPr>
      <w:r w:rsidRPr="008814B4">
        <w:t>- решение №103 шестнадцатой  сессии Совета депутатов Польяновского сельсовета Чистоозерного района Новосибирской области от 14.11.2016 г. . «О внесение изменений в решение двадцать  первой   сессии   от 14.11.2012 г. «Об определении налоговых ставок, порядка и сроков уплаты земельного налога»;</w:t>
      </w:r>
    </w:p>
    <w:p w:rsidR="008814B4" w:rsidRPr="008814B4" w:rsidRDefault="008814B4" w:rsidP="008814B4">
      <w:pPr>
        <w:pStyle w:val="2"/>
        <w:tabs>
          <w:tab w:val="left" w:pos="360"/>
        </w:tabs>
        <w:ind w:firstLine="0"/>
      </w:pPr>
      <w:r w:rsidRPr="008814B4">
        <w:t>6. Контроль  за исполнением  решения  оставляю за собой.</w:t>
      </w:r>
    </w:p>
    <w:p w:rsidR="008814B4" w:rsidRPr="008814B4" w:rsidRDefault="008814B4" w:rsidP="008814B4">
      <w:pPr>
        <w:tabs>
          <w:tab w:val="left" w:pos="629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29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29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29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290"/>
        </w:tabs>
        <w:rPr>
          <w:sz w:val="28"/>
          <w:szCs w:val="28"/>
        </w:rPr>
      </w:pPr>
      <w:r w:rsidRPr="008814B4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8814B4" w:rsidRPr="008814B4" w:rsidRDefault="008814B4" w:rsidP="008814B4">
      <w:pPr>
        <w:jc w:val="both"/>
        <w:rPr>
          <w:sz w:val="28"/>
          <w:szCs w:val="28"/>
        </w:rPr>
      </w:pPr>
      <w:r w:rsidRPr="008814B4">
        <w:rPr>
          <w:sz w:val="28"/>
          <w:szCs w:val="28"/>
        </w:rPr>
        <w:t xml:space="preserve">Чистоозерного  района                                  </w:t>
      </w:r>
      <w:r w:rsidR="003110A4">
        <w:rPr>
          <w:sz w:val="28"/>
          <w:szCs w:val="28"/>
        </w:rPr>
        <w:t xml:space="preserve">   </w:t>
      </w:r>
      <w:r w:rsidRPr="008814B4">
        <w:rPr>
          <w:sz w:val="28"/>
          <w:szCs w:val="28"/>
        </w:rPr>
        <w:t xml:space="preserve"> Польяновского  сельсовета</w:t>
      </w:r>
    </w:p>
    <w:p w:rsidR="008814B4" w:rsidRPr="008814B4" w:rsidRDefault="008814B4" w:rsidP="008814B4">
      <w:pPr>
        <w:jc w:val="both"/>
        <w:rPr>
          <w:sz w:val="28"/>
          <w:szCs w:val="28"/>
        </w:rPr>
      </w:pPr>
      <w:r w:rsidRPr="008814B4">
        <w:rPr>
          <w:sz w:val="28"/>
          <w:szCs w:val="28"/>
        </w:rPr>
        <w:t xml:space="preserve">Новосибирской  области                                </w:t>
      </w:r>
      <w:r w:rsidR="003110A4">
        <w:rPr>
          <w:sz w:val="28"/>
          <w:szCs w:val="28"/>
        </w:rPr>
        <w:t xml:space="preserve">   </w:t>
      </w:r>
      <w:r w:rsidRPr="008814B4">
        <w:rPr>
          <w:sz w:val="28"/>
          <w:szCs w:val="28"/>
        </w:rPr>
        <w:t xml:space="preserve">Чистоозерного района </w:t>
      </w:r>
    </w:p>
    <w:p w:rsidR="008814B4" w:rsidRPr="008814B4" w:rsidRDefault="008814B4" w:rsidP="008814B4">
      <w:pPr>
        <w:tabs>
          <w:tab w:val="left" w:pos="5855"/>
        </w:tabs>
        <w:jc w:val="both"/>
        <w:rPr>
          <w:sz w:val="28"/>
          <w:szCs w:val="28"/>
        </w:rPr>
      </w:pPr>
      <w:r w:rsidRPr="008814B4">
        <w:rPr>
          <w:sz w:val="28"/>
          <w:szCs w:val="28"/>
        </w:rPr>
        <w:t xml:space="preserve">                                                                        </w:t>
      </w:r>
      <w:r w:rsidR="003110A4">
        <w:rPr>
          <w:sz w:val="28"/>
          <w:szCs w:val="28"/>
        </w:rPr>
        <w:t xml:space="preserve">     </w:t>
      </w:r>
      <w:r w:rsidRPr="008814B4">
        <w:rPr>
          <w:sz w:val="28"/>
          <w:szCs w:val="28"/>
        </w:rPr>
        <w:t>Новосибирской области</w:t>
      </w:r>
    </w:p>
    <w:p w:rsidR="008814B4" w:rsidRPr="008814B4" w:rsidRDefault="008814B4" w:rsidP="008814B4">
      <w:pPr>
        <w:tabs>
          <w:tab w:val="left" w:pos="5855"/>
        </w:tabs>
        <w:jc w:val="both"/>
        <w:rPr>
          <w:sz w:val="28"/>
          <w:szCs w:val="28"/>
        </w:rPr>
      </w:pPr>
      <w:r w:rsidRPr="008814B4">
        <w:rPr>
          <w:sz w:val="28"/>
          <w:szCs w:val="28"/>
        </w:rPr>
        <w:t>__________________  В.Г. Чумак                      ________________ А.С. Уколов</w:t>
      </w: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sz w:val="28"/>
          <w:szCs w:val="28"/>
        </w:rPr>
      </w:pPr>
    </w:p>
    <w:p w:rsidR="008814B4" w:rsidRPr="008814B4" w:rsidRDefault="008814B4" w:rsidP="008814B4">
      <w:pPr>
        <w:jc w:val="both"/>
        <w:rPr>
          <w:b/>
          <w:sz w:val="20"/>
          <w:szCs w:val="20"/>
        </w:rPr>
      </w:pPr>
      <w:r w:rsidRPr="008814B4">
        <w:rPr>
          <w:sz w:val="20"/>
          <w:szCs w:val="20"/>
        </w:rPr>
        <w:t>Исп. Кочеткова Н.В.</w:t>
      </w: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  <w:r w:rsidRPr="008814B4">
        <w:rPr>
          <w:sz w:val="20"/>
          <w:szCs w:val="20"/>
        </w:rPr>
        <w:t>93-935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lastRenderedPageBreak/>
        <w:t>ПРИЛОЖЕНИЕ №1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t xml:space="preserve">к решению двадцать третьей сессии     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t xml:space="preserve">от 14.11.2018 г.  № 134 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t xml:space="preserve">                                                              Совета депутатов Польяновского сельсовета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t xml:space="preserve">Чистоозерного района </w:t>
      </w:r>
    </w:p>
    <w:p w:rsidR="008814B4" w:rsidRPr="008814B4" w:rsidRDefault="008814B4" w:rsidP="008814B4">
      <w:pPr>
        <w:tabs>
          <w:tab w:val="left" w:pos="6540"/>
        </w:tabs>
        <w:jc w:val="right"/>
        <w:rPr>
          <w:sz w:val="28"/>
          <w:szCs w:val="28"/>
        </w:rPr>
      </w:pPr>
      <w:r w:rsidRPr="008814B4">
        <w:rPr>
          <w:sz w:val="28"/>
          <w:szCs w:val="28"/>
        </w:rPr>
        <w:t xml:space="preserve">Новосибирской области </w:t>
      </w:r>
    </w:p>
    <w:p w:rsidR="008814B4" w:rsidRPr="008814B4" w:rsidRDefault="008814B4" w:rsidP="008814B4">
      <w:pPr>
        <w:tabs>
          <w:tab w:val="left" w:pos="6540"/>
        </w:tabs>
        <w:jc w:val="center"/>
        <w:rPr>
          <w:sz w:val="28"/>
          <w:szCs w:val="28"/>
        </w:rPr>
      </w:pPr>
      <w:r w:rsidRPr="008814B4">
        <w:rPr>
          <w:sz w:val="28"/>
          <w:szCs w:val="28"/>
        </w:rPr>
        <w:t xml:space="preserve"> </w:t>
      </w:r>
    </w:p>
    <w:p w:rsidR="008814B4" w:rsidRPr="008814B4" w:rsidRDefault="008814B4" w:rsidP="008814B4">
      <w:pPr>
        <w:tabs>
          <w:tab w:val="left" w:pos="6540"/>
        </w:tabs>
        <w:jc w:val="center"/>
        <w:rPr>
          <w:sz w:val="28"/>
          <w:szCs w:val="28"/>
        </w:rPr>
      </w:pPr>
      <w:r w:rsidRPr="008814B4">
        <w:rPr>
          <w:sz w:val="28"/>
          <w:szCs w:val="28"/>
        </w:rPr>
        <w:t>СТАВКИ ЗЕМЕЛЬНОГО НАЛОГА</w:t>
      </w:r>
    </w:p>
    <w:p w:rsidR="008814B4" w:rsidRPr="008814B4" w:rsidRDefault="008814B4" w:rsidP="008814B4">
      <w:pPr>
        <w:tabs>
          <w:tab w:val="left" w:pos="1005"/>
          <w:tab w:val="left" w:pos="6540"/>
        </w:tabs>
        <w:rPr>
          <w:sz w:val="28"/>
          <w:szCs w:val="28"/>
        </w:rPr>
      </w:pPr>
      <w:r w:rsidRPr="008814B4">
        <w:rPr>
          <w:sz w:val="28"/>
          <w:szCs w:val="28"/>
        </w:rPr>
        <w:tab/>
      </w:r>
    </w:p>
    <w:p w:rsidR="008814B4" w:rsidRPr="008814B4" w:rsidRDefault="008814B4" w:rsidP="008814B4">
      <w:pPr>
        <w:tabs>
          <w:tab w:val="left" w:pos="654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1"/>
        <w:gridCol w:w="3191"/>
      </w:tblGrid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№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 xml:space="preserve">Категория земель и/или разрешенноё использование земельного участка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Налоговая ставка (в %)</w:t>
            </w:r>
          </w:p>
        </w:tc>
      </w:tr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0,06</w:t>
            </w:r>
          </w:p>
        </w:tc>
      </w:tr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1980"/>
                <w:tab w:val="center" w:pos="2758"/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Занятые жилищным фондам и объектами инженерной инфраструктуры  жилищно - коммунального комплекса (за исключением доли в праве на земельный участок, приходящейся на объект, не относящейся к жилищному фонду и к объектам инженерной инфраструктуры  жилищно – коммунального комплекса) или приобретенных (предоставленных)  для жилищного строительства.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3110A4">
            <w:pPr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0,</w:t>
            </w:r>
            <w:r w:rsidR="003110A4">
              <w:rPr>
                <w:sz w:val="28"/>
                <w:szCs w:val="28"/>
              </w:rPr>
              <w:t>1</w:t>
            </w:r>
          </w:p>
        </w:tc>
      </w:tr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3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0,3</w:t>
            </w:r>
          </w:p>
        </w:tc>
      </w:tr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4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Земельные участки, предназначенные для  размещения объектов торговли, общественного питания и бытового обслуживания.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0,3</w:t>
            </w:r>
          </w:p>
        </w:tc>
      </w:tr>
      <w:tr w:rsidR="008814B4" w:rsidRPr="008814B4" w:rsidTr="005265B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tabs>
                <w:tab w:val="left" w:pos="6540"/>
              </w:tabs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4B4" w:rsidRPr="008814B4" w:rsidRDefault="008814B4" w:rsidP="005265BA">
            <w:pPr>
              <w:jc w:val="center"/>
              <w:rPr>
                <w:sz w:val="28"/>
                <w:szCs w:val="28"/>
              </w:rPr>
            </w:pPr>
            <w:r w:rsidRPr="008814B4">
              <w:rPr>
                <w:sz w:val="28"/>
                <w:szCs w:val="28"/>
              </w:rPr>
              <w:t>1,5</w:t>
            </w:r>
          </w:p>
        </w:tc>
      </w:tr>
    </w:tbl>
    <w:p w:rsidR="008814B4" w:rsidRPr="008814B4" w:rsidRDefault="008814B4" w:rsidP="008814B4">
      <w:pPr>
        <w:tabs>
          <w:tab w:val="left" w:pos="654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</w:p>
    <w:p w:rsidR="008814B4" w:rsidRPr="008814B4" w:rsidRDefault="008814B4" w:rsidP="008814B4">
      <w:pPr>
        <w:tabs>
          <w:tab w:val="left" w:pos="6540"/>
        </w:tabs>
        <w:jc w:val="both"/>
        <w:rPr>
          <w:sz w:val="28"/>
          <w:szCs w:val="28"/>
        </w:rPr>
      </w:pPr>
    </w:p>
    <w:p w:rsidR="008814B4" w:rsidRPr="008814B4" w:rsidRDefault="008814B4" w:rsidP="008814B4">
      <w:pPr>
        <w:rPr>
          <w:sz w:val="28"/>
          <w:szCs w:val="28"/>
        </w:rPr>
      </w:pPr>
    </w:p>
    <w:p w:rsidR="00316AC3" w:rsidRPr="008814B4" w:rsidRDefault="00316AC3" w:rsidP="008814B4">
      <w:pPr>
        <w:rPr>
          <w:sz w:val="28"/>
          <w:szCs w:val="28"/>
        </w:rPr>
      </w:pPr>
    </w:p>
    <w:sectPr w:rsidR="00316AC3" w:rsidRPr="008814B4" w:rsidSect="002161FA">
      <w:pgSz w:w="11906" w:h="16838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9C" w:rsidRDefault="00A6059C" w:rsidP="00222EBF">
      <w:r>
        <w:separator/>
      </w:r>
    </w:p>
  </w:endnote>
  <w:endnote w:type="continuationSeparator" w:id="0">
    <w:p w:rsidR="00A6059C" w:rsidRDefault="00A6059C" w:rsidP="0022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9C" w:rsidRDefault="00A6059C" w:rsidP="00222EBF">
      <w:r>
        <w:separator/>
      </w:r>
    </w:p>
  </w:footnote>
  <w:footnote w:type="continuationSeparator" w:id="0">
    <w:p w:rsidR="00A6059C" w:rsidRDefault="00A6059C" w:rsidP="00222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11DFE"/>
    <w:multiLevelType w:val="multilevel"/>
    <w:tmpl w:val="9A5EB6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5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6">
    <w:nsid w:val="48A934EE"/>
    <w:multiLevelType w:val="hybridMultilevel"/>
    <w:tmpl w:val="089EE23A"/>
    <w:lvl w:ilvl="0" w:tplc="8A00A4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A88BE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6A464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5A9C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1CB81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F1049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045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666B0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D0AB5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25"/>
  </w:num>
  <w:num w:numId="5">
    <w:abstractNumId w:val="0"/>
  </w:num>
  <w:num w:numId="6">
    <w:abstractNumId w:val="23"/>
  </w:num>
  <w:num w:numId="7">
    <w:abstractNumId w:val="13"/>
  </w:num>
  <w:num w:numId="8">
    <w:abstractNumId w:val="9"/>
  </w:num>
  <w:num w:numId="9">
    <w:abstractNumId w:val="19"/>
  </w:num>
  <w:num w:numId="10">
    <w:abstractNumId w:val="1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8"/>
  </w:num>
  <w:num w:numId="14">
    <w:abstractNumId w:val="8"/>
  </w:num>
  <w:num w:numId="15">
    <w:abstractNumId w:val="22"/>
  </w:num>
  <w:num w:numId="16">
    <w:abstractNumId w:val="12"/>
  </w:num>
  <w:num w:numId="17">
    <w:abstractNumId w:val="5"/>
  </w:num>
  <w:num w:numId="18">
    <w:abstractNumId w:val="20"/>
  </w:num>
  <w:num w:numId="19">
    <w:abstractNumId w:val="21"/>
  </w:num>
  <w:num w:numId="20">
    <w:abstractNumId w:val="10"/>
  </w:num>
  <w:num w:numId="21">
    <w:abstractNumId w:val="7"/>
  </w:num>
  <w:num w:numId="22">
    <w:abstractNumId w:val="6"/>
  </w:num>
  <w:num w:numId="23">
    <w:abstractNumId w:val="2"/>
  </w:num>
  <w:num w:numId="24">
    <w:abstractNumId w:val="3"/>
  </w:num>
  <w:num w:numId="25">
    <w:abstractNumId w:val="14"/>
  </w:num>
  <w:num w:numId="26">
    <w:abstractNumId w:val="1"/>
  </w:num>
  <w:num w:numId="2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E4"/>
    <w:rsid w:val="0000603E"/>
    <w:rsid w:val="00024B3A"/>
    <w:rsid w:val="000338FC"/>
    <w:rsid w:val="00036898"/>
    <w:rsid w:val="00051B83"/>
    <w:rsid w:val="0005411C"/>
    <w:rsid w:val="0006613C"/>
    <w:rsid w:val="00095D4E"/>
    <w:rsid w:val="000A168A"/>
    <w:rsid w:val="000A7478"/>
    <w:rsid w:val="000B605C"/>
    <w:rsid w:val="000C0122"/>
    <w:rsid w:val="000C0F28"/>
    <w:rsid w:val="000D3114"/>
    <w:rsid w:val="000D4F93"/>
    <w:rsid w:val="000D7EB3"/>
    <w:rsid w:val="000E0322"/>
    <w:rsid w:val="000E0FAC"/>
    <w:rsid w:val="000E2625"/>
    <w:rsid w:val="000E4EC0"/>
    <w:rsid w:val="000F3791"/>
    <w:rsid w:val="000F5513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450E5"/>
    <w:rsid w:val="00153642"/>
    <w:rsid w:val="00155326"/>
    <w:rsid w:val="00157242"/>
    <w:rsid w:val="00180641"/>
    <w:rsid w:val="001827B5"/>
    <w:rsid w:val="00190069"/>
    <w:rsid w:val="00191005"/>
    <w:rsid w:val="001A23F4"/>
    <w:rsid w:val="001A4E3C"/>
    <w:rsid w:val="001A5C1A"/>
    <w:rsid w:val="001A766D"/>
    <w:rsid w:val="001B3ECB"/>
    <w:rsid w:val="001B41E6"/>
    <w:rsid w:val="001B6858"/>
    <w:rsid w:val="001C5B8A"/>
    <w:rsid w:val="001D3077"/>
    <w:rsid w:val="001D3F99"/>
    <w:rsid w:val="001D466B"/>
    <w:rsid w:val="001D5100"/>
    <w:rsid w:val="0020387B"/>
    <w:rsid w:val="00210B11"/>
    <w:rsid w:val="0021231F"/>
    <w:rsid w:val="00222EBF"/>
    <w:rsid w:val="00226FB9"/>
    <w:rsid w:val="002462BA"/>
    <w:rsid w:val="0025463D"/>
    <w:rsid w:val="00265F41"/>
    <w:rsid w:val="002743F7"/>
    <w:rsid w:val="0027767C"/>
    <w:rsid w:val="00280E7A"/>
    <w:rsid w:val="00292ADF"/>
    <w:rsid w:val="002A7462"/>
    <w:rsid w:val="002B2745"/>
    <w:rsid w:val="002D1C9E"/>
    <w:rsid w:val="002E6CEE"/>
    <w:rsid w:val="002F575B"/>
    <w:rsid w:val="0030448A"/>
    <w:rsid w:val="0031053C"/>
    <w:rsid w:val="003110A4"/>
    <w:rsid w:val="0031437D"/>
    <w:rsid w:val="003162CA"/>
    <w:rsid w:val="00316AC3"/>
    <w:rsid w:val="003219C4"/>
    <w:rsid w:val="003341FC"/>
    <w:rsid w:val="00366478"/>
    <w:rsid w:val="00381C05"/>
    <w:rsid w:val="00390D92"/>
    <w:rsid w:val="003943EE"/>
    <w:rsid w:val="00394C70"/>
    <w:rsid w:val="0039615B"/>
    <w:rsid w:val="003A0858"/>
    <w:rsid w:val="003A6C7C"/>
    <w:rsid w:val="003B2B39"/>
    <w:rsid w:val="003B2B49"/>
    <w:rsid w:val="003D4752"/>
    <w:rsid w:val="003D5714"/>
    <w:rsid w:val="003E7C7B"/>
    <w:rsid w:val="003F5AD6"/>
    <w:rsid w:val="00403D55"/>
    <w:rsid w:val="004073E1"/>
    <w:rsid w:val="0041173D"/>
    <w:rsid w:val="00441D23"/>
    <w:rsid w:val="004426F4"/>
    <w:rsid w:val="00453C8C"/>
    <w:rsid w:val="00464EC4"/>
    <w:rsid w:val="00470CFF"/>
    <w:rsid w:val="004734A2"/>
    <w:rsid w:val="004972AB"/>
    <w:rsid w:val="004A3908"/>
    <w:rsid w:val="004B2652"/>
    <w:rsid w:val="004C3224"/>
    <w:rsid w:val="004C5309"/>
    <w:rsid w:val="004D4B30"/>
    <w:rsid w:val="004E6009"/>
    <w:rsid w:val="004F0058"/>
    <w:rsid w:val="00502737"/>
    <w:rsid w:val="00514D2F"/>
    <w:rsid w:val="0052738D"/>
    <w:rsid w:val="0054552D"/>
    <w:rsid w:val="00580A6D"/>
    <w:rsid w:val="005855F9"/>
    <w:rsid w:val="005A05C3"/>
    <w:rsid w:val="005C4521"/>
    <w:rsid w:val="005C4C79"/>
    <w:rsid w:val="005C77F1"/>
    <w:rsid w:val="005D4ABA"/>
    <w:rsid w:val="005E55F1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2AA"/>
    <w:rsid w:val="006A5840"/>
    <w:rsid w:val="006A6E0D"/>
    <w:rsid w:val="006B1184"/>
    <w:rsid w:val="006B3E94"/>
    <w:rsid w:val="00702BA8"/>
    <w:rsid w:val="00702D61"/>
    <w:rsid w:val="00702FF5"/>
    <w:rsid w:val="00704759"/>
    <w:rsid w:val="00712A74"/>
    <w:rsid w:val="007212E7"/>
    <w:rsid w:val="007235AF"/>
    <w:rsid w:val="00735949"/>
    <w:rsid w:val="00740754"/>
    <w:rsid w:val="0074347B"/>
    <w:rsid w:val="00752729"/>
    <w:rsid w:val="007570F4"/>
    <w:rsid w:val="00757F10"/>
    <w:rsid w:val="00776FA5"/>
    <w:rsid w:val="00780A38"/>
    <w:rsid w:val="00782CE8"/>
    <w:rsid w:val="00791D9F"/>
    <w:rsid w:val="0079615B"/>
    <w:rsid w:val="00796E93"/>
    <w:rsid w:val="007A71DB"/>
    <w:rsid w:val="007E2FAC"/>
    <w:rsid w:val="007F65A2"/>
    <w:rsid w:val="00807894"/>
    <w:rsid w:val="00811DB0"/>
    <w:rsid w:val="0081759B"/>
    <w:rsid w:val="00821358"/>
    <w:rsid w:val="00824B97"/>
    <w:rsid w:val="00843057"/>
    <w:rsid w:val="0084601F"/>
    <w:rsid w:val="008679A3"/>
    <w:rsid w:val="008706C3"/>
    <w:rsid w:val="008814B4"/>
    <w:rsid w:val="0088396C"/>
    <w:rsid w:val="00887BFD"/>
    <w:rsid w:val="00894662"/>
    <w:rsid w:val="008B1DE8"/>
    <w:rsid w:val="008B7F10"/>
    <w:rsid w:val="008C10DF"/>
    <w:rsid w:val="008C3C0B"/>
    <w:rsid w:val="008E339E"/>
    <w:rsid w:val="008F3430"/>
    <w:rsid w:val="008F5091"/>
    <w:rsid w:val="008F5C16"/>
    <w:rsid w:val="00922292"/>
    <w:rsid w:val="0094419F"/>
    <w:rsid w:val="00950088"/>
    <w:rsid w:val="00954A6C"/>
    <w:rsid w:val="009656D6"/>
    <w:rsid w:val="00984797"/>
    <w:rsid w:val="009A46E5"/>
    <w:rsid w:val="009B44DB"/>
    <w:rsid w:val="009C49AA"/>
    <w:rsid w:val="009F78ED"/>
    <w:rsid w:val="00A157D3"/>
    <w:rsid w:val="00A16DCB"/>
    <w:rsid w:val="00A261DC"/>
    <w:rsid w:val="00A34FB8"/>
    <w:rsid w:val="00A40489"/>
    <w:rsid w:val="00A411B3"/>
    <w:rsid w:val="00A47211"/>
    <w:rsid w:val="00A51F5A"/>
    <w:rsid w:val="00A6059C"/>
    <w:rsid w:val="00A61E17"/>
    <w:rsid w:val="00A657D1"/>
    <w:rsid w:val="00A767ED"/>
    <w:rsid w:val="00A77081"/>
    <w:rsid w:val="00A83DC8"/>
    <w:rsid w:val="00A84D04"/>
    <w:rsid w:val="00AA2834"/>
    <w:rsid w:val="00AA5CBA"/>
    <w:rsid w:val="00AD027A"/>
    <w:rsid w:val="00AD45EB"/>
    <w:rsid w:val="00AE13A7"/>
    <w:rsid w:val="00AE2DD0"/>
    <w:rsid w:val="00B154DC"/>
    <w:rsid w:val="00B16CB4"/>
    <w:rsid w:val="00B2415D"/>
    <w:rsid w:val="00B27237"/>
    <w:rsid w:val="00B2735A"/>
    <w:rsid w:val="00B30079"/>
    <w:rsid w:val="00B451B8"/>
    <w:rsid w:val="00B54003"/>
    <w:rsid w:val="00B549D0"/>
    <w:rsid w:val="00B57BE5"/>
    <w:rsid w:val="00B63809"/>
    <w:rsid w:val="00B74054"/>
    <w:rsid w:val="00B819FE"/>
    <w:rsid w:val="00BA26FB"/>
    <w:rsid w:val="00BA407B"/>
    <w:rsid w:val="00BA7414"/>
    <w:rsid w:val="00BB7F56"/>
    <w:rsid w:val="00BE367D"/>
    <w:rsid w:val="00BF0B97"/>
    <w:rsid w:val="00BF4B90"/>
    <w:rsid w:val="00BF7033"/>
    <w:rsid w:val="00C12002"/>
    <w:rsid w:val="00C35486"/>
    <w:rsid w:val="00C357AF"/>
    <w:rsid w:val="00C35B0A"/>
    <w:rsid w:val="00C46B0C"/>
    <w:rsid w:val="00C615D3"/>
    <w:rsid w:val="00C6636E"/>
    <w:rsid w:val="00C70151"/>
    <w:rsid w:val="00C72D76"/>
    <w:rsid w:val="00C74CFD"/>
    <w:rsid w:val="00C7623F"/>
    <w:rsid w:val="00C86557"/>
    <w:rsid w:val="00C91739"/>
    <w:rsid w:val="00CB4D03"/>
    <w:rsid w:val="00CC320D"/>
    <w:rsid w:val="00CE2204"/>
    <w:rsid w:val="00CE622C"/>
    <w:rsid w:val="00D16063"/>
    <w:rsid w:val="00D27534"/>
    <w:rsid w:val="00D3238B"/>
    <w:rsid w:val="00D34A95"/>
    <w:rsid w:val="00D44CD8"/>
    <w:rsid w:val="00D65C0E"/>
    <w:rsid w:val="00D6744B"/>
    <w:rsid w:val="00D731C0"/>
    <w:rsid w:val="00D73C55"/>
    <w:rsid w:val="00D75172"/>
    <w:rsid w:val="00D77459"/>
    <w:rsid w:val="00D96084"/>
    <w:rsid w:val="00DA16A5"/>
    <w:rsid w:val="00DA3271"/>
    <w:rsid w:val="00DA53A8"/>
    <w:rsid w:val="00DA6AE8"/>
    <w:rsid w:val="00DB544A"/>
    <w:rsid w:val="00DD204C"/>
    <w:rsid w:val="00DD7890"/>
    <w:rsid w:val="00DE1D8A"/>
    <w:rsid w:val="00DF20AF"/>
    <w:rsid w:val="00DF605C"/>
    <w:rsid w:val="00E01FEC"/>
    <w:rsid w:val="00E04D7E"/>
    <w:rsid w:val="00E11FFA"/>
    <w:rsid w:val="00E12C5A"/>
    <w:rsid w:val="00E13DAB"/>
    <w:rsid w:val="00E16C0E"/>
    <w:rsid w:val="00E241C2"/>
    <w:rsid w:val="00E41C21"/>
    <w:rsid w:val="00E43672"/>
    <w:rsid w:val="00E53EB8"/>
    <w:rsid w:val="00E54D21"/>
    <w:rsid w:val="00E67827"/>
    <w:rsid w:val="00E760A4"/>
    <w:rsid w:val="00E82636"/>
    <w:rsid w:val="00E94EA2"/>
    <w:rsid w:val="00E95BAE"/>
    <w:rsid w:val="00EC259F"/>
    <w:rsid w:val="00ED1DD4"/>
    <w:rsid w:val="00ED21FC"/>
    <w:rsid w:val="00ED4CF1"/>
    <w:rsid w:val="00EE1BC6"/>
    <w:rsid w:val="00EF36BC"/>
    <w:rsid w:val="00F051B5"/>
    <w:rsid w:val="00F303E3"/>
    <w:rsid w:val="00F46888"/>
    <w:rsid w:val="00F51C02"/>
    <w:rsid w:val="00F70F62"/>
    <w:rsid w:val="00F770C1"/>
    <w:rsid w:val="00F77303"/>
    <w:rsid w:val="00F91AE4"/>
    <w:rsid w:val="00F94285"/>
    <w:rsid w:val="00FA43B9"/>
    <w:rsid w:val="00FB49A7"/>
    <w:rsid w:val="00FB6883"/>
    <w:rsid w:val="00FC129F"/>
    <w:rsid w:val="00FC4564"/>
    <w:rsid w:val="00FD30A9"/>
    <w:rsid w:val="00FE5DB9"/>
    <w:rsid w:val="00FF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  <w:style w:type="paragraph" w:styleId="2">
    <w:name w:val="Body Text 2"/>
    <w:basedOn w:val="a"/>
    <w:link w:val="20"/>
    <w:unhideWhenUsed/>
    <w:rsid w:val="008814B4"/>
    <w:pPr>
      <w:autoSpaceDE w:val="0"/>
      <w:autoSpaceDN w:val="0"/>
      <w:ind w:firstLine="72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8814B4"/>
    <w:rPr>
      <w:sz w:val="28"/>
      <w:szCs w:val="28"/>
    </w:rPr>
  </w:style>
  <w:style w:type="paragraph" w:styleId="aa">
    <w:name w:val="No Spacing"/>
    <w:uiPriority w:val="1"/>
    <w:qFormat/>
    <w:rsid w:val="008814B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CB74C-4187-4910-BE4D-00442D07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SamLab.ws</cp:lastModifiedBy>
  <cp:revision>5</cp:revision>
  <cp:lastPrinted>2018-11-20T02:11:00Z</cp:lastPrinted>
  <dcterms:created xsi:type="dcterms:W3CDTF">2018-11-16T04:55:00Z</dcterms:created>
  <dcterms:modified xsi:type="dcterms:W3CDTF">2018-11-20T02:12:00Z</dcterms:modified>
</cp:coreProperties>
</file>